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04FB2" w:rsidTr="00504FB2">
        <w:tc>
          <w:tcPr>
            <w:tcW w:w="4785" w:type="dxa"/>
          </w:tcPr>
          <w:p w:rsidR="00504FB2" w:rsidRDefault="00504FB2" w:rsidP="00504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66825" cy="133438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493" cy="1336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04FB2" w:rsidRDefault="00504FB2" w:rsidP="00504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FB2" w:rsidRPr="00504FB2" w:rsidRDefault="00504FB2" w:rsidP="00504F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4FB2">
              <w:rPr>
                <w:rFonts w:ascii="Times New Roman" w:hAnsi="Times New Roman" w:cs="Times New Roman"/>
                <w:b/>
                <w:sz w:val="28"/>
                <w:szCs w:val="28"/>
              </w:rPr>
              <w:t>До 1 декабря 2021 года россиянам необходимо оплатить имущественные налоги.</w:t>
            </w:r>
          </w:p>
        </w:tc>
      </w:tr>
    </w:tbl>
    <w:p w:rsid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091">
        <w:rPr>
          <w:rFonts w:ascii="Times New Roman" w:hAnsi="Times New Roman" w:cs="Times New Roman"/>
          <w:b/>
          <w:sz w:val="28"/>
          <w:szCs w:val="28"/>
        </w:rPr>
        <w:t>Какие налоги нужно оплатить?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Владельцы квартир, комнат, домов, земельных участков и транспортных средств платят налоги:</w:t>
      </w:r>
    </w:p>
    <w:p w:rsidR="00504FB2" w:rsidRDefault="00504FB2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091">
        <w:rPr>
          <w:rFonts w:ascii="Times New Roman" w:hAnsi="Times New Roman" w:cs="Times New Roman"/>
          <w:sz w:val="28"/>
          <w:szCs w:val="28"/>
        </w:rPr>
        <w:t>на имущество,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091">
        <w:rPr>
          <w:rFonts w:ascii="Times New Roman" w:hAnsi="Times New Roman" w:cs="Times New Roman"/>
          <w:sz w:val="28"/>
          <w:szCs w:val="28"/>
        </w:rPr>
        <w:t>земельный,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091">
        <w:rPr>
          <w:rFonts w:ascii="Times New Roman" w:hAnsi="Times New Roman" w:cs="Times New Roman"/>
          <w:sz w:val="28"/>
          <w:szCs w:val="28"/>
        </w:rPr>
        <w:t>транспортный.</w:t>
      </w:r>
    </w:p>
    <w:p w:rsid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Физическим лицам эти налоги начисляет налоговая инспекция на основании данных об имуществе. Суммы к уплате указаны в налоговых уведомлениях, которые направляет Ф</w:t>
      </w:r>
      <w:r>
        <w:rPr>
          <w:rFonts w:ascii="Times New Roman" w:hAnsi="Times New Roman" w:cs="Times New Roman"/>
          <w:sz w:val="28"/>
          <w:szCs w:val="28"/>
        </w:rPr>
        <w:t>едеральная налоговая служба</w:t>
      </w:r>
      <w:r w:rsidRPr="00591091">
        <w:rPr>
          <w:rFonts w:ascii="Times New Roman" w:hAnsi="Times New Roman" w:cs="Times New Roman"/>
          <w:sz w:val="28"/>
          <w:szCs w:val="28"/>
        </w:rPr>
        <w:t xml:space="preserve">. Налоговое уведомление обычно приходит по почте, а владельцы </w:t>
      </w:r>
      <w:r w:rsidR="00504FB2">
        <w:rPr>
          <w:rFonts w:ascii="Times New Roman" w:hAnsi="Times New Roman" w:cs="Times New Roman"/>
          <w:sz w:val="28"/>
          <w:szCs w:val="28"/>
        </w:rPr>
        <w:t xml:space="preserve">интернет – сервиса </w:t>
      </w:r>
      <w:r w:rsidRPr="00591091">
        <w:rPr>
          <w:rFonts w:ascii="Times New Roman" w:hAnsi="Times New Roman" w:cs="Times New Roman"/>
          <w:sz w:val="28"/>
          <w:szCs w:val="28"/>
        </w:rPr>
        <w:t>"Личн</w:t>
      </w:r>
      <w:r w:rsidR="00504FB2">
        <w:rPr>
          <w:rFonts w:ascii="Times New Roman" w:hAnsi="Times New Roman" w:cs="Times New Roman"/>
          <w:sz w:val="28"/>
          <w:szCs w:val="28"/>
        </w:rPr>
        <w:t>ый</w:t>
      </w:r>
      <w:r w:rsidRPr="00591091">
        <w:rPr>
          <w:rFonts w:ascii="Times New Roman" w:hAnsi="Times New Roman" w:cs="Times New Roman"/>
          <w:sz w:val="28"/>
          <w:szCs w:val="28"/>
        </w:rPr>
        <w:t xml:space="preserve"> кабинет налогоплательщика</w:t>
      </w:r>
      <w:r w:rsidR="00504FB2">
        <w:rPr>
          <w:rFonts w:ascii="Times New Roman" w:hAnsi="Times New Roman" w:cs="Times New Roman"/>
          <w:sz w:val="28"/>
          <w:szCs w:val="28"/>
        </w:rPr>
        <w:t xml:space="preserve"> для физических лиц</w:t>
      </w:r>
      <w:r w:rsidRPr="005910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04FB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Личный кабинет»)</w:t>
      </w:r>
      <w:r w:rsidRPr="00591091">
        <w:rPr>
          <w:rFonts w:ascii="Times New Roman" w:hAnsi="Times New Roman" w:cs="Times New Roman"/>
          <w:sz w:val="28"/>
          <w:szCs w:val="28"/>
        </w:rPr>
        <w:t xml:space="preserve"> на сайте ФНС </w:t>
      </w:r>
      <w:r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591091">
        <w:rPr>
          <w:rFonts w:ascii="Times New Roman" w:hAnsi="Times New Roman" w:cs="Times New Roman"/>
          <w:sz w:val="28"/>
          <w:szCs w:val="28"/>
        </w:rPr>
        <w:t>получают уведомления только в электронном виде. Для удобства граждан разработа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91091">
        <w:rPr>
          <w:rFonts w:ascii="Times New Roman" w:hAnsi="Times New Roman" w:cs="Times New Roman"/>
          <w:sz w:val="28"/>
          <w:szCs w:val="28"/>
        </w:rPr>
        <w:t>а мобильн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91091">
        <w:rPr>
          <w:rFonts w:ascii="Times New Roman" w:hAnsi="Times New Roman" w:cs="Times New Roman"/>
          <w:sz w:val="28"/>
          <w:szCs w:val="28"/>
        </w:rPr>
        <w:t xml:space="preserve"> верси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91091">
        <w:rPr>
          <w:rFonts w:ascii="Times New Roman" w:hAnsi="Times New Roman" w:cs="Times New Roman"/>
          <w:sz w:val="28"/>
          <w:szCs w:val="28"/>
        </w:rPr>
        <w:t xml:space="preserve"> </w:t>
      </w:r>
      <w:r w:rsidR="00504FB2">
        <w:rPr>
          <w:rFonts w:ascii="Times New Roman" w:hAnsi="Times New Roman" w:cs="Times New Roman"/>
          <w:sz w:val="28"/>
          <w:szCs w:val="28"/>
        </w:rPr>
        <w:t>Л</w:t>
      </w:r>
      <w:r w:rsidRPr="00591091">
        <w:rPr>
          <w:rFonts w:ascii="Times New Roman" w:hAnsi="Times New Roman" w:cs="Times New Roman"/>
          <w:sz w:val="28"/>
          <w:szCs w:val="28"/>
        </w:rPr>
        <w:t xml:space="preserve">ичного кабинета, где можно посмотреть начисленные налоги, оплатить их или обратиться в налоговый орган в случае ошибки. </w:t>
      </w:r>
    </w:p>
    <w:p w:rsidR="00591091" w:rsidRPr="00591091" w:rsidRDefault="007D378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205105</wp:posOffset>
            </wp:positionV>
            <wp:extent cx="904875" cy="904875"/>
            <wp:effectExtent l="0" t="0" r="9525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091">
        <w:rPr>
          <w:rFonts w:ascii="Times New Roman" w:hAnsi="Times New Roman" w:cs="Times New Roman"/>
          <w:b/>
          <w:sz w:val="28"/>
          <w:szCs w:val="28"/>
        </w:rPr>
        <w:t>Как можно оплатить имущественный налог?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Имущественные налоги можно оплатить несколькими способами: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04F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с помощью сервиса "Личный кабинет налогоплательщика для физических лиц";</w:t>
      </w:r>
    </w:p>
    <w:p w:rsidR="00591091" w:rsidRPr="00591091" w:rsidRDefault="00591091" w:rsidP="00504F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через мобильное приложение "Личный кабинет налогоплательщика для физических лиц" (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App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>);</w:t>
      </w:r>
    </w:p>
    <w:p w:rsidR="00591091" w:rsidRPr="00591091" w:rsidRDefault="00591091" w:rsidP="00504F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по указанным в налоговом уведомлении реквизитам платежей на портале "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>".</w:t>
      </w:r>
    </w:p>
    <w:p w:rsidR="00591091" w:rsidRPr="00591091" w:rsidRDefault="00591091" w:rsidP="00504F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с помощью банковских терминалов самообслуживания;</w:t>
      </w:r>
    </w:p>
    <w:p w:rsidR="00591091" w:rsidRPr="00591091" w:rsidRDefault="00591091" w:rsidP="00504F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 xml:space="preserve">в почтовых отделениях; </w:t>
      </w:r>
    </w:p>
    <w:p w:rsidR="00591091" w:rsidRDefault="00591091" w:rsidP="00504F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филиалах АУ</w:t>
      </w:r>
      <w:r w:rsidRPr="00591091">
        <w:rPr>
          <w:rFonts w:ascii="Times New Roman" w:hAnsi="Times New Roman" w:cs="Times New Roman"/>
          <w:sz w:val="28"/>
          <w:szCs w:val="28"/>
        </w:rPr>
        <w:t xml:space="preserve"> "М</w:t>
      </w:r>
      <w:r>
        <w:rPr>
          <w:rFonts w:ascii="Times New Roman" w:hAnsi="Times New Roman" w:cs="Times New Roman"/>
          <w:sz w:val="28"/>
          <w:szCs w:val="28"/>
        </w:rPr>
        <w:t>ногофункциональный центр Югры</w:t>
      </w:r>
      <w:r w:rsidRPr="0059109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(далее – МФЦ). </w:t>
      </w:r>
      <w:r w:rsidRPr="00591091">
        <w:rPr>
          <w:rFonts w:ascii="Times New Roman" w:hAnsi="Times New Roman" w:cs="Times New Roman"/>
          <w:sz w:val="28"/>
          <w:szCs w:val="28"/>
        </w:rPr>
        <w:t>Оплатить налоги в МФЦ можно двумя способами: наличными денежными средствами сотрудникам или с помощью банковской карты через электронный терминал.</w:t>
      </w:r>
    </w:p>
    <w:p w:rsid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780" w:rsidRPr="00591091" w:rsidRDefault="007D378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7D3780" w:rsidRDefault="00591091" w:rsidP="007D37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780">
        <w:rPr>
          <w:rFonts w:ascii="Times New Roman" w:hAnsi="Times New Roman" w:cs="Times New Roman"/>
          <w:b/>
          <w:sz w:val="28"/>
          <w:szCs w:val="28"/>
        </w:rPr>
        <w:t>Какие льготы существуют?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 xml:space="preserve">В Налоговом кодексе есть список льготников, которые могут экономить на налоге на имущество в любом регионе, — это федеральные льготы. В этот список входят, например, многодетные семьи, пенсионеры и 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предпенсионеры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>. Льготы по налогу на имущество устанавливает не регион, а конкретный муниципалитет и город федерального значения. В одном и том же регионе могут быть разные категории льготников в зависимости от населённого пункта. От собственника имущества понадобится заявление, что он имеет право на льготу, а считать самостоятельно не придётся: это сделают в налоговой службе.</w:t>
      </w:r>
    </w:p>
    <w:p w:rsidR="00591091" w:rsidRPr="00591091" w:rsidRDefault="007D378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116840</wp:posOffset>
            </wp:positionV>
            <wp:extent cx="1009650" cy="1009650"/>
            <wp:effectExtent l="0" t="0" r="0" b="0"/>
            <wp:wrapThrough wrapText="bothSides">
              <wp:wrapPolygon edited="0">
                <wp:start x="0" y="0"/>
                <wp:lineTo x="0" y="21192"/>
                <wp:lineTo x="21192" y="21192"/>
                <wp:lineTo x="21192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1091" w:rsidRPr="007D3780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780">
        <w:rPr>
          <w:rFonts w:ascii="Times New Roman" w:hAnsi="Times New Roman" w:cs="Times New Roman"/>
          <w:b/>
          <w:sz w:val="28"/>
          <w:szCs w:val="28"/>
        </w:rPr>
        <w:t xml:space="preserve">Льготы в конкретном городе или посёлке можно проверить через сервис налоговой службы "Справочная информация о ставках и льготах по имущественным налогам". 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 xml:space="preserve">Пенсионеры, 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предпенсионеры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 xml:space="preserve">, инвалиды, лица, имеющие трёх и более несовершеннолетних детей, владельцы 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хозпостроек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 xml:space="preserve"> не более 50 кв. м могут не направлять заявления о предоставлении налоговых льгот. В настоящее время для них действует 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беззаявительный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 xml:space="preserve"> порядок: налоговый орган применяет льготы на основании сведений о льготниках, полученных при информационном обмене с ПФР, </w:t>
      </w:r>
      <w:proofErr w:type="spellStart"/>
      <w:r w:rsidRPr="00591091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591091">
        <w:rPr>
          <w:rFonts w:ascii="Times New Roman" w:hAnsi="Times New Roman" w:cs="Times New Roman"/>
          <w:sz w:val="28"/>
          <w:szCs w:val="28"/>
        </w:rPr>
        <w:t>, региональными органами соцзащиты.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9D14A0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4A0">
        <w:rPr>
          <w:rFonts w:ascii="Times New Roman" w:hAnsi="Times New Roman" w:cs="Times New Roman"/>
          <w:b/>
          <w:sz w:val="28"/>
          <w:szCs w:val="28"/>
        </w:rPr>
        <w:t>Что делать, если не пришло уведомление?</w:t>
      </w:r>
    </w:p>
    <w:p w:rsidR="00591091" w:rsidRPr="009D14A0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Налоговые уведомления не направляются, если: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Есть налоговая льгота, законное основание, полностью освобождающее владельца объекта налогообложения от уплаты налога.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Общая сумма налогов, отражаемых в налоговом уведомлении, составляет менее 100 рублей. Исключение бывает в случае направления налогового уведомления в календарном году, по истечении которого утрачивается возможность направления налоговым органом налогового уведомления.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Налогоплательщик является пользователем интернет-сервиса ФНС России "Личный кабинет налогоплательщика" и при этом не направил в налоговый орган уведомление о необходимости получения налоговых документов на бумажном носителе.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В любых других случаях при неполучении уведомления до 1 ноября налогоплательщику необходимо обратиться в налоговую инспекцию либо направить информацию через "Личный кабинет налогоплательщика" или с использованием интернет-сервиса ФНС России "Обратиться в ФНС России".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Владельцы налогооблагаемых объектов, которые никогда не получали налоговые уведомления и не заявляли налоговые льготы в отношении налогооблагаемого объекта, обязаны сообщать о наличии у них данных объектов в любой налоговый орган (письмо ФНС России от 13.05.2020 №БС-4-21/7799@).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9D14A0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4A0">
        <w:rPr>
          <w:rFonts w:ascii="Times New Roman" w:hAnsi="Times New Roman" w:cs="Times New Roman"/>
          <w:b/>
          <w:sz w:val="28"/>
          <w:szCs w:val="28"/>
        </w:rPr>
        <w:t>При подсчёте или оплате произошла ошибка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Если налогоплательщик обнаружил какую-либо ошибку, стоит обратиться в налоговые органы любым удобным способом: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Для пользователей "Личного кабинета налогоплательщика" — через личный кабинет налогоплательщика.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Для иных лиц: посредством личного обращения в любую налоговую инспекцию либо путём направления почтового сообщения, или с использованием интернет-сервиса ФНС России "Обратиться в ФНС России".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При наличии оснований для перерасчёта налога (налогов) и формирования нового налогового уведомления налоговая инспекция не позднее 30 дней (в исключительных случаях указанный срок может быть продлён не более чем на 30 дней):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9D14A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1091" w:rsidRPr="00591091">
        <w:rPr>
          <w:rFonts w:ascii="Times New Roman" w:hAnsi="Times New Roman" w:cs="Times New Roman"/>
          <w:sz w:val="28"/>
          <w:szCs w:val="28"/>
        </w:rPr>
        <w:t>проведёт перерасчёт налога;</w:t>
      </w:r>
    </w:p>
    <w:p w:rsidR="00591091" w:rsidRPr="00591091" w:rsidRDefault="009D14A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1091" w:rsidRPr="00591091">
        <w:rPr>
          <w:rFonts w:ascii="Times New Roman" w:hAnsi="Times New Roman" w:cs="Times New Roman"/>
          <w:sz w:val="28"/>
          <w:szCs w:val="28"/>
        </w:rPr>
        <w:t>при наличии оснований сформирует новое налоговое уведомление и разместит его в "Личном кабинете налогоплательщика" или направит новое налоговое уведомление в установленном порядке;</w:t>
      </w:r>
    </w:p>
    <w:p w:rsidR="00591091" w:rsidRPr="00591091" w:rsidRDefault="009D14A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1091" w:rsidRPr="00591091">
        <w:rPr>
          <w:rFonts w:ascii="Times New Roman" w:hAnsi="Times New Roman" w:cs="Times New Roman"/>
          <w:sz w:val="28"/>
          <w:szCs w:val="28"/>
        </w:rPr>
        <w:t>направит  ответ на обращение (разместит его в "Личном кабинете налогоплательщика"), в т. ч. в случае отсутствия основания для перерасчёта налога (налогов).</w:t>
      </w:r>
    </w:p>
    <w:p w:rsidR="009D14A0" w:rsidRDefault="009D14A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9D14A0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4A0">
        <w:rPr>
          <w:rFonts w:ascii="Times New Roman" w:hAnsi="Times New Roman" w:cs="Times New Roman"/>
          <w:b/>
          <w:sz w:val="28"/>
          <w:szCs w:val="28"/>
        </w:rPr>
        <w:t>Вычет по налогу на имущество</w:t>
      </w: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>Для каждого жителя нашей страны существует налоговый вычет, его дают всем автоматически. Вычет не надо заявлять и подтверждать. С ним даже разбираться не нужно: налоговая сама учитывает его по каждому объекту, когда исчисляет налог. При этом вычет даётся на все объекты в собственности, хоть на пять квартир. Вычет по налогу на имущество — это площадь жилья, на которую не начисляют налог. При расчёте стоимость этой площади вычитают из налоговой базы и начисляют налог на оставшуюся часть.</w:t>
      </w:r>
    </w:p>
    <w:p w:rsid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4A0" w:rsidRDefault="009D14A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4A0" w:rsidRDefault="009D14A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4A0" w:rsidRPr="00591091" w:rsidRDefault="009D14A0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091" w:rsidRPr="009D14A0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4A0">
        <w:rPr>
          <w:rFonts w:ascii="Times New Roman" w:hAnsi="Times New Roman" w:cs="Times New Roman"/>
          <w:b/>
          <w:sz w:val="28"/>
          <w:szCs w:val="28"/>
        </w:rPr>
        <w:lastRenderedPageBreak/>
        <w:t>Что будет, если не платить?</w:t>
      </w:r>
    </w:p>
    <w:p w:rsidR="00591091" w:rsidRPr="009D14A0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091" w:rsidRPr="00591091" w:rsidRDefault="00591091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091">
        <w:rPr>
          <w:rFonts w:ascii="Times New Roman" w:hAnsi="Times New Roman" w:cs="Times New Roman"/>
          <w:sz w:val="28"/>
          <w:szCs w:val="28"/>
        </w:rPr>
        <w:t xml:space="preserve">Если вы </w:t>
      </w:r>
      <w:r w:rsidR="009D14A0">
        <w:rPr>
          <w:rFonts w:ascii="Times New Roman" w:hAnsi="Times New Roman" w:cs="Times New Roman"/>
          <w:sz w:val="28"/>
          <w:szCs w:val="28"/>
        </w:rPr>
        <w:t xml:space="preserve">не </w:t>
      </w:r>
      <w:r w:rsidRPr="00591091">
        <w:rPr>
          <w:rFonts w:ascii="Times New Roman" w:hAnsi="Times New Roman" w:cs="Times New Roman"/>
          <w:sz w:val="28"/>
          <w:szCs w:val="28"/>
        </w:rPr>
        <w:t>успеете заплатить налоги вовремя, то уже со 2 декабря 202</w:t>
      </w:r>
      <w:r w:rsidR="009D14A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591091">
        <w:rPr>
          <w:rFonts w:ascii="Times New Roman" w:hAnsi="Times New Roman" w:cs="Times New Roman"/>
          <w:sz w:val="28"/>
          <w:szCs w:val="28"/>
        </w:rPr>
        <w:t xml:space="preserve"> года начнёт расти налоговая задолженность за счёт начисления пеней. В этом случае налоговый орган направит требование об уплате просроченного налога. При неуплате налоговый орган обратится в суд. Далее долг будут взыскивать судебные приставы, которые могут принять ограничительные меры, например, заблокировать банковский счёт должника или арестовать его имущество.</w:t>
      </w:r>
    </w:p>
    <w:p w:rsidR="003A10C4" w:rsidRDefault="003A10C4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0F4" w:rsidRPr="00591091" w:rsidRDefault="008840F4" w:rsidP="00591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840F4" w:rsidRPr="00591091" w:rsidSect="00CC6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B5925"/>
    <w:multiLevelType w:val="hybridMultilevel"/>
    <w:tmpl w:val="4D5E742E"/>
    <w:lvl w:ilvl="0" w:tplc="12B06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91091"/>
    <w:rsid w:val="002918CD"/>
    <w:rsid w:val="003A10C4"/>
    <w:rsid w:val="00504FB2"/>
    <w:rsid w:val="00591091"/>
    <w:rsid w:val="007D3780"/>
    <w:rsid w:val="008840F4"/>
    <w:rsid w:val="009D14A0"/>
    <w:rsid w:val="00BF2091"/>
    <w:rsid w:val="00CC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0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4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0F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04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0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4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0F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04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InternetUser</dc:creator>
  <cp:lastModifiedBy>FedoseevaMV</cp:lastModifiedBy>
  <cp:revision>2</cp:revision>
  <dcterms:created xsi:type="dcterms:W3CDTF">2021-11-19T04:24:00Z</dcterms:created>
  <dcterms:modified xsi:type="dcterms:W3CDTF">2021-11-19T04:24:00Z</dcterms:modified>
</cp:coreProperties>
</file>